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4785B" w14:textId="1B647C17" w:rsidR="002E49A4" w:rsidRPr="00DB218C" w:rsidRDefault="00DB218C" w:rsidP="002E49A4">
      <w:pPr>
        <w:jc w:val="center"/>
        <w:rPr>
          <w:b/>
          <w:bCs/>
          <w:color w:val="FFFFFF" w:themeColor="background1"/>
          <w:sz w:val="52"/>
          <w:szCs w:val="52"/>
          <w:lang w:val="ro-RO"/>
        </w:rPr>
      </w:pPr>
      <w:r w:rsidRPr="00DB218C">
        <w:rPr>
          <w:b/>
          <w:bCs/>
          <w:noProof/>
          <w:color w:val="FFFFFF" w:themeColor="background1"/>
          <w:sz w:val="52"/>
          <w:szCs w:val="52"/>
          <w:lang w:val="ro-RO"/>
        </w:rPr>
        <w:drawing>
          <wp:anchor distT="0" distB="0" distL="114300" distR="114300" simplePos="0" relativeHeight="251658240" behindDoc="1" locked="0" layoutInCell="1" allowOverlap="1" wp14:anchorId="4BFE3E18" wp14:editId="28784AC9">
            <wp:simplePos x="0" y="0"/>
            <wp:positionH relativeFrom="column">
              <wp:posOffset>-1744345</wp:posOffset>
            </wp:positionH>
            <wp:positionV relativeFrom="paragraph">
              <wp:posOffset>-914400</wp:posOffset>
            </wp:positionV>
            <wp:extent cx="8600715" cy="10133045"/>
            <wp:effectExtent l="0" t="0" r="0" b="1905"/>
            <wp:wrapNone/>
            <wp:docPr id="1" name="Picture 1" descr="A blue and purpl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purple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8600715" cy="10133045"/>
                    </a:xfrm>
                    <a:prstGeom prst="rect">
                      <a:avLst/>
                    </a:prstGeom>
                  </pic:spPr>
                </pic:pic>
              </a:graphicData>
            </a:graphic>
            <wp14:sizeRelH relativeFrom="page">
              <wp14:pctWidth>0</wp14:pctWidth>
            </wp14:sizeRelH>
            <wp14:sizeRelV relativeFrom="page">
              <wp14:pctHeight>0</wp14:pctHeight>
            </wp14:sizeRelV>
          </wp:anchor>
        </w:drawing>
      </w:r>
      <w:r w:rsidR="002E49A4" w:rsidRPr="00DB218C">
        <w:rPr>
          <w:b/>
          <w:bCs/>
          <w:color w:val="FFFFFF" w:themeColor="background1"/>
          <w:sz w:val="52"/>
          <w:szCs w:val="52"/>
          <w:lang w:val="ro-RO"/>
        </w:rPr>
        <w:t>M SPA CONCEPT</w:t>
      </w:r>
    </w:p>
    <w:p w14:paraId="376A24A2" w14:textId="7FAC9887" w:rsidR="002E49A4" w:rsidRPr="00DB218C" w:rsidRDefault="002E49A4" w:rsidP="002E49A4">
      <w:pPr>
        <w:jc w:val="center"/>
        <w:rPr>
          <w:b/>
          <w:bCs/>
          <w:color w:val="FFFFFF" w:themeColor="background1"/>
          <w:sz w:val="48"/>
          <w:szCs w:val="48"/>
          <w:lang w:val="ro-RO"/>
        </w:rPr>
      </w:pPr>
      <w:r w:rsidRPr="00DB218C">
        <w:rPr>
          <w:b/>
          <w:bCs/>
          <w:color w:val="FFFFFF" w:themeColor="background1"/>
          <w:sz w:val="48"/>
          <w:szCs w:val="48"/>
          <w:lang w:val="ro-RO"/>
        </w:rPr>
        <w:t>-lista de preturi-</w:t>
      </w:r>
    </w:p>
    <w:p w14:paraId="7E0C3211" w14:textId="77777777" w:rsidR="002E49A4" w:rsidRPr="00DB218C" w:rsidRDefault="002E49A4" w:rsidP="002E49A4">
      <w:pPr>
        <w:jc w:val="center"/>
        <w:rPr>
          <w:b/>
          <w:bCs/>
          <w:color w:val="FFFFFF" w:themeColor="background1"/>
          <w:sz w:val="48"/>
          <w:szCs w:val="48"/>
          <w:lang w:val="ro-RO"/>
        </w:rPr>
      </w:pPr>
    </w:p>
    <w:p w14:paraId="34E9A080" w14:textId="77777777" w:rsidR="002E49A4" w:rsidRPr="00DB218C" w:rsidRDefault="002E49A4" w:rsidP="002E49A4">
      <w:pPr>
        <w:jc w:val="center"/>
        <w:rPr>
          <w:color w:val="FFFFFF" w:themeColor="background1"/>
          <w:lang w:val="ro-RO"/>
        </w:rPr>
      </w:pPr>
      <w:r w:rsidRPr="00DB218C">
        <w:rPr>
          <w:color w:val="FFFFFF" w:themeColor="background1"/>
          <w:lang w:val="ro-RO"/>
        </w:rPr>
        <w:t xml:space="preserve">Anularile si reprogramarile se fac cu minim 24 de ore inainte! In cazul in care nu se respecta acest termen, la urmatoarea vizita plata sedintei se va achita prin banca, la care se adauga si 50% din programarea neonorata!     </w:t>
      </w:r>
    </w:p>
    <w:p w14:paraId="01BF1EC1" w14:textId="77777777" w:rsidR="002E49A4" w:rsidRPr="00DB218C" w:rsidRDefault="002E49A4" w:rsidP="002E49A4">
      <w:pPr>
        <w:rPr>
          <w:color w:val="FFFFFF" w:themeColor="background1"/>
          <w:sz w:val="28"/>
          <w:szCs w:val="28"/>
          <w:lang w:val="ro-RO"/>
        </w:rPr>
      </w:pPr>
      <w:r w:rsidRPr="00DB218C">
        <w:rPr>
          <w:color w:val="FFFFFF" w:themeColor="background1"/>
          <w:sz w:val="28"/>
          <w:szCs w:val="28"/>
          <w:lang w:val="ro-RO"/>
        </w:rPr>
        <w:t xml:space="preserve">                                    </w:t>
      </w:r>
      <w:r w:rsidRPr="00DB218C">
        <w:rPr>
          <w:color w:val="FFFFFF" w:themeColor="background1"/>
          <w:sz w:val="36"/>
          <w:szCs w:val="36"/>
          <w:lang w:val="ro-RO"/>
        </w:rPr>
        <w:t>Programare=Responsabilitate</w:t>
      </w:r>
      <w:r w:rsidRPr="00DB218C">
        <w:rPr>
          <w:color w:val="FFFFFF" w:themeColor="background1"/>
          <w:sz w:val="28"/>
          <w:szCs w:val="28"/>
          <w:lang w:val="ro-RO"/>
        </w:rPr>
        <w:t xml:space="preserve"> </w:t>
      </w:r>
      <w:r w:rsidRPr="00DB218C">
        <w:rPr>
          <w:color w:val="FFFFFF" w:themeColor="background1"/>
        </w:rPr>
        <w:t xml:space="preserve"> </w:t>
      </w:r>
      <w:r w:rsidRPr="00DB218C">
        <w:rPr>
          <w:rFonts w:ascii="Cambria" w:hAnsi="Cambria" w:cs="Cambria"/>
          <w:color w:val="FFFFFF" w:themeColor="background1"/>
        </w:rPr>
        <w:t xml:space="preserve"> </w:t>
      </w:r>
    </w:p>
    <w:p w14:paraId="1C0B73D5" w14:textId="77777777" w:rsidR="002E49A4" w:rsidRPr="00DB218C" w:rsidRDefault="002E49A4" w:rsidP="002E49A4">
      <w:pPr>
        <w:jc w:val="center"/>
        <w:rPr>
          <w:color w:val="FFFFFF" w:themeColor="background1"/>
        </w:rPr>
      </w:pPr>
    </w:p>
    <w:p w14:paraId="7E67822D" w14:textId="35337926"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Masaj de relaxare 50’............................................................................................................................ 145 lei</w:t>
      </w:r>
    </w:p>
    <w:p w14:paraId="63F9FA59" w14:textId="77777777" w:rsidR="002E49A4" w:rsidRPr="00DB218C" w:rsidRDefault="002E49A4" w:rsidP="002E49A4">
      <w:pPr>
        <w:jc w:val="both"/>
        <w:rPr>
          <w:b/>
          <w:bCs/>
          <w:color w:val="FFFFFF" w:themeColor="background1"/>
          <w:sz w:val="22"/>
          <w:szCs w:val="22"/>
          <w:lang w:val="ro-RO"/>
        </w:rPr>
      </w:pPr>
    </w:p>
    <w:p w14:paraId="080607DF" w14:textId="3E34AC43"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Masaj anticelulitic 50’........................................................................................................................... 145 lei</w:t>
      </w:r>
    </w:p>
    <w:p w14:paraId="6A6899D3" w14:textId="63D915CF"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Masaj anticelulitic bete de bambus/ventuze 50’ ................................................................................... 145 lei</w:t>
      </w:r>
    </w:p>
    <w:p w14:paraId="49E22D1C" w14:textId="5291EB3A"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Masaj anticelulitic intensiv picioare 50’(sau picioare, brate, abdomen).............................................. 165 lei</w:t>
      </w:r>
    </w:p>
    <w:p w14:paraId="04E975E0" w14:textId="77777777" w:rsidR="002E49A4" w:rsidRPr="00DB218C" w:rsidRDefault="002E49A4" w:rsidP="002E49A4">
      <w:pPr>
        <w:jc w:val="both"/>
        <w:rPr>
          <w:b/>
          <w:bCs/>
          <w:color w:val="FFFFFF" w:themeColor="background1"/>
          <w:sz w:val="22"/>
          <w:szCs w:val="22"/>
          <w:lang w:val="ro-RO"/>
        </w:rPr>
      </w:pPr>
    </w:p>
    <w:p w14:paraId="0B5BB8AB" w14:textId="349A1EDE"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Masaj terapeutic 50’/doar spate 40’.......................................................................................... 145 lei/135 lei</w:t>
      </w:r>
    </w:p>
    <w:p w14:paraId="58C824A1" w14:textId="477C839D"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Masaj terapeutic ventuze 50’................................................................................................................ 145 lei</w:t>
      </w:r>
    </w:p>
    <w:p w14:paraId="11320A49" w14:textId="263953E8"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Masaj  terapeutic/relaxare 50’ cu pietre vulcanice ............................................................................... 145 lei</w:t>
      </w:r>
    </w:p>
    <w:p w14:paraId="47C1452C" w14:textId="4A2D20B5"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Masaj terapeutic sportiv 50’ ................................................................................................................ 165 lei</w:t>
      </w:r>
    </w:p>
    <w:p w14:paraId="5C877ABB" w14:textId="77777777" w:rsidR="002E49A4" w:rsidRPr="00DB218C" w:rsidRDefault="002E49A4" w:rsidP="002E49A4">
      <w:pPr>
        <w:jc w:val="both"/>
        <w:rPr>
          <w:b/>
          <w:bCs/>
          <w:color w:val="FFFFFF" w:themeColor="background1"/>
          <w:sz w:val="22"/>
          <w:szCs w:val="22"/>
          <w:lang w:val="ro-RO"/>
        </w:rPr>
      </w:pPr>
    </w:p>
    <w:p w14:paraId="547C384A" w14:textId="5684D294"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Masaj reflexogen plantar 40’................................................................................................................. 135 lei</w:t>
      </w:r>
    </w:p>
    <w:p w14:paraId="3C885F5A" w14:textId="77777777" w:rsidR="002E49A4" w:rsidRPr="00DB218C" w:rsidRDefault="002E49A4" w:rsidP="002E49A4">
      <w:pPr>
        <w:jc w:val="both"/>
        <w:rPr>
          <w:b/>
          <w:bCs/>
          <w:color w:val="FFFFFF" w:themeColor="background1"/>
          <w:sz w:val="22"/>
          <w:szCs w:val="22"/>
          <w:lang w:val="ro-RO"/>
        </w:rPr>
      </w:pPr>
    </w:p>
    <w:p w14:paraId="56BECBD2" w14:textId="541DE5C8"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Drenaj limfatic 50’................................................................................................................................ 145 lei</w:t>
      </w:r>
    </w:p>
    <w:p w14:paraId="709E261B" w14:textId="77777777" w:rsidR="002E49A4" w:rsidRPr="00DB218C" w:rsidRDefault="002E49A4" w:rsidP="002E49A4">
      <w:pPr>
        <w:jc w:val="both"/>
        <w:rPr>
          <w:b/>
          <w:bCs/>
          <w:color w:val="FFFFFF" w:themeColor="background1"/>
          <w:sz w:val="22"/>
          <w:szCs w:val="22"/>
          <w:lang w:val="ro-RO"/>
        </w:rPr>
      </w:pPr>
    </w:p>
    <w:p w14:paraId="7E28CC72" w14:textId="50F8E78E"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Impachetare parafango termocuvertă ................................................................................................... 145 lei</w:t>
      </w:r>
    </w:p>
    <w:p w14:paraId="7E382E51" w14:textId="77777777" w:rsidR="002E49A4" w:rsidRPr="00DB218C" w:rsidRDefault="002E49A4" w:rsidP="002E49A4">
      <w:pPr>
        <w:jc w:val="both"/>
        <w:rPr>
          <w:b/>
          <w:bCs/>
          <w:color w:val="FFFFFF" w:themeColor="background1"/>
          <w:sz w:val="22"/>
          <w:szCs w:val="22"/>
          <w:lang w:val="ro-RO"/>
        </w:rPr>
      </w:pPr>
    </w:p>
    <w:p w14:paraId="4C55D1D6" w14:textId="77777777"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Electrostimulare 45’................................................................................................................................ 85 lei</w:t>
      </w:r>
    </w:p>
    <w:p w14:paraId="135FD4B0" w14:textId="77777777" w:rsidR="002E49A4" w:rsidRPr="00DB218C" w:rsidRDefault="002E49A4" w:rsidP="002E49A4">
      <w:pPr>
        <w:jc w:val="both"/>
        <w:rPr>
          <w:color w:val="FFFFFF" w:themeColor="background1"/>
          <w:sz w:val="22"/>
          <w:szCs w:val="22"/>
          <w:lang w:val="ro-RO"/>
        </w:rPr>
      </w:pPr>
    </w:p>
    <w:p w14:paraId="5E6F2486" w14:textId="77777777"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MesoSonix (mezoterapie virtuala) ....................................................................................................... 145 lei</w:t>
      </w:r>
    </w:p>
    <w:p w14:paraId="68D9188C" w14:textId="77777777" w:rsidR="002E49A4" w:rsidRPr="00DB218C" w:rsidRDefault="002E49A4" w:rsidP="002E49A4">
      <w:pPr>
        <w:jc w:val="both"/>
        <w:rPr>
          <w:color w:val="FFFFFF" w:themeColor="background1"/>
          <w:sz w:val="22"/>
          <w:szCs w:val="22"/>
          <w:lang w:val="ro-RO"/>
        </w:rPr>
      </w:pPr>
    </w:p>
    <w:p w14:paraId="6B8F93F7" w14:textId="34C675C4"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Masaj COMBO  50’ (relaxare, terapeutic, anticelulitic, reflexo, drenaj, capilar, plantar, pietre vulcanice, bambus, ventuze) ................................................................................................................................. 145 lei</w:t>
      </w:r>
    </w:p>
    <w:p w14:paraId="7E2C5427" w14:textId="77777777" w:rsidR="002E49A4" w:rsidRPr="00DB218C" w:rsidRDefault="002E49A4" w:rsidP="002E49A4">
      <w:pPr>
        <w:jc w:val="both"/>
        <w:rPr>
          <w:color w:val="FFFFFF" w:themeColor="background1"/>
          <w:sz w:val="22"/>
          <w:szCs w:val="22"/>
          <w:lang w:val="ro-RO"/>
        </w:rPr>
      </w:pPr>
    </w:p>
    <w:p w14:paraId="05A54BE4" w14:textId="77777777" w:rsidR="002E49A4" w:rsidRPr="00DB218C" w:rsidRDefault="002E49A4" w:rsidP="002E49A4">
      <w:pPr>
        <w:jc w:val="both"/>
        <w:rPr>
          <w:color w:val="FFFFFF" w:themeColor="background1"/>
          <w:sz w:val="22"/>
          <w:szCs w:val="22"/>
          <w:lang w:val="ro-RO"/>
        </w:rPr>
      </w:pPr>
    </w:p>
    <w:p w14:paraId="315D16B6" w14:textId="7953B49A"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Masaj cuplu 50’ .................................................................................................................................... 290 lei</w:t>
      </w:r>
    </w:p>
    <w:p w14:paraId="5B3D1663" w14:textId="77777777"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Masaj capilar 30’ .................................................................................................................................... 75 lei</w:t>
      </w:r>
    </w:p>
    <w:p w14:paraId="5190BEBD" w14:textId="77777777"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Masaj plantar 30’ .................................................................................................................................... 75 lei</w:t>
      </w:r>
    </w:p>
    <w:p w14:paraId="38F22C48" w14:textId="77777777"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Masaj facial 30’ ...................................................................................................................................... 75 lei</w:t>
      </w:r>
    </w:p>
    <w:p w14:paraId="3D9994E8" w14:textId="77777777" w:rsidR="002E49A4" w:rsidRPr="00DB218C" w:rsidRDefault="002E49A4" w:rsidP="002E49A4">
      <w:pPr>
        <w:jc w:val="both"/>
        <w:rPr>
          <w:color w:val="FFFFFF" w:themeColor="background1"/>
          <w:sz w:val="22"/>
          <w:szCs w:val="22"/>
          <w:lang w:val="ro-RO"/>
        </w:rPr>
      </w:pPr>
      <w:r w:rsidRPr="00DB218C">
        <w:rPr>
          <w:color w:val="FFFFFF" w:themeColor="background1"/>
          <w:sz w:val="22"/>
          <w:szCs w:val="22"/>
          <w:lang w:val="ro-RO"/>
        </w:rPr>
        <w:t>Masaj copii (1-12 ani) 30’-50’ .............................................................................................................. 100 lei</w:t>
      </w:r>
    </w:p>
    <w:p w14:paraId="381E3745" w14:textId="1B446AD0" w:rsidR="002E49A4" w:rsidRPr="00DB218C" w:rsidRDefault="002E49A4" w:rsidP="002E49A4">
      <w:pPr>
        <w:rPr>
          <w:color w:val="FFFFFF" w:themeColor="background1"/>
          <w:sz w:val="22"/>
          <w:szCs w:val="22"/>
          <w:lang w:val="ro-RO"/>
        </w:rPr>
      </w:pPr>
    </w:p>
    <w:p w14:paraId="2AC27293" w14:textId="77777777" w:rsidR="002E49A4" w:rsidRPr="00DB218C" w:rsidRDefault="002E49A4" w:rsidP="002E49A4">
      <w:pPr>
        <w:rPr>
          <w:color w:val="FFFFFF" w:themeColor="background1"/>
          <w:sz w:val="28"/>
          <w:szCs w:val="28"/>
          <w:lang w:val="ro-RO"/>
        </w:rPr>
      </w:pPr>
    </w:p>
    <w:p w14:paraId="7A3B3591" w14:textId="77777777" w:rsidR="002E49A4" w:rsidRPr="00DB218C" w:rsidRDefault="002E49A4" w:rsidP="002E49A4">
      <w:pPr>
        <w:jc w:val="center"/>
        <w:rPr>
          <w:color w:val="FFFFFF" w:themeColor="background1"/>
          <w:lang w:val="ro-RO"/>
        </w:rPr>
      </w:pPr>
      <w:r w:rsidRPr="00DB218C">
        <w:rPr>
          <w:color w:val="FFFFFF" w:themeColor="background1"/>
          <w:lang w:val="ro-RO"/>
        </w:rPr>
        <w:t>Anularile si reprogramarile se fac cu minim 24 de ore inainte! In cazul in care nu se respecta acest termen, la urmatoarea vizita plata sedintei se va achita in avans prin banca, la care se adauga si 50% din programarea neonorata.</w:t>
      </w:r>
    </w:p>
    <w:p w14:paraId="4C830445" w14:textId="77777777" w:rsidR="002E49A4" w:rsidRPr="00DB218C" w:rsidRDefault="002E49A4" w:rsidP="002E49A4">
      <w:pPr>
        <w:jc w:val="center"/>
        <w:rPr>
          <w:color w:val="FFFFFF" w:themeColor="background1"/>
          <w:sz w:val="28"/>
          <w:szCs w:val="28"/>
          <w:lang w:val="ro-RO"/>
        </w:rPr>
      </w:pPr>
      <w:r w:rsidRPr="00DB218C">
        <w:rPr>
          <w:color w:val="FFFFFF" w:themeColor="background1"/>
          <w:sz w:val="36"/>
          <w:szCs w:val="36"/>
          <w:lang w:val="ro-RO"/>
        </w:rPr>
        <w:t>Programare=Responsabilitate</w:t>
      </w:r>
      <w:r w:rsidRPr="00DB218C">
        <w:rPr>
          <w:color w:val="FFFFFF" w:themeColor="background1"/>
          <w:sz w:val="28"/>
          <w:szCs w:val="28"/>
          <w:lang w:val="ro-RO"/>
        </w:rPr>
        <w:t xml:space="preserve"> </w:t>
      </w:r>
      <w:r w:rsidRPr="00DB218C">
        <w:rPr>
          <w:color w:val="FFFFFF" w:themeColor="background1"/>
        </w:rPr>
        <w:t xml:space="preserve"> </w:t>
      </w:r>
    </w:p>
    <w:p w14:paraId="581AC1B5" w14:textId="77777777" w:rsidR="002E49A4" w:rsidRPr="00DB218C" w:rsidRDefault="002E49A4">
      <w:pPr>
        <w:rPr>
          <w:color w:val="FFFFFF" w:themeColor="background1"/>
        </w:rPr>
      </w:pPr>
    </w:p>
    <w:sectPr w:rsidR="002E49A4" w:rsidRPr="00DB21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A4"/>
    <w:rsid w:val="0009552B"/>
    <w:rsid w:val="002E49A4"/>
    <w:rsid w:val="00575E35"/>
    <w:rsid w:val="00882E22"/>
    <w:rsid w:val="00DB21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8A88"/>
  <w15:chartTrackingRefBased/>
  <w15:docId w15:val="{CE9BFE30-BF9E-A14C-AACE-E8DA042B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9A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Stefan</dc:creator>
  <cp:keywords/>
  <dc:description/>
  <cp:lastModifiedBy>Arsenie Adrian</cp:lastModifiedBy>
  <cp:revision>2</cp:revision>
  <dcterms:created xsi:type="dcterms:W3CDTF">2026-04-01T06:48:00Z</dcterms:created>
  <dcterms:modified xsi:type="dcterms:W3CDTF">2026-04-01T06:48:00Z</dcterms:modified>
</cp:coreProperties>
</file>